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E2BF" w14:textId="4D1C23D3" w:rsidR="001E0C74" w:rsidRPr="00D86DC3" w:rsidRDefault="00D41E40" w:rsidP="00D86DC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bookmarkStart w:id="0" w:name="X3e42bf496e5f89be864025ebd19195aea5aa8c7"/>
      <w:r w:rsidRPr="00D86DC3">
        <w:rPr>
          <w:rFonts w:ascii="Calibri" w:hAnsi="Calibri" w:cs="Calibri"/>
          <w:b/>
          <w:bCs/>
          <w:color w:val="auto"/>
          <w:sz w:val="28"/>
          <w:szCs w:val="28"/>
        </w:rPr>
        <w:t xml:space="preserve">Chiquita Celebrates America’s 250th Anniversary with </w:t>
      </w:r>
      <w:r w:rsidRPr="001635B3">
        <w:rPr>
          <w:rFonts w:ascii="Calibri" w:hAnsi="Calibri" w:cs="Calibri"/>
          <w:b/>
          <w:bCs/>
          <w:color w:val="auto"/>
          <w:sz w:val="28"/>
          <w:szCs w:val="28"/>
        </w:rPr>
        <w:t xml:space="preserve">New </w:t>
      </w:r>
      <w:r w:rsidR="000C5AE8">
        <w:rPr>
          <w:rFonts w:ascii="Calibri" w:hAnsi="Calibri" w:cs="Calibri"/>
          <w:b/>
          <w:bCs/>
          <w:color w:val="auto"/>
          <w:sz w:val="28"/>
          <w:szCs w:val="28"/>
        </w:rPr>
        <w:t xml:space="preserve">Brand Video Featuring </w:t>
      </w:r>
      <w:r w:rsidR="00753248" w:rsidRPr="00753248">
        <w:rPr>
          <w:rFonts w:ascii="Calibri" w:hAnsi="Calibri" w:cs="Calibri"/>
          <w:b/>
          <w:bCs/>
          <w:color w:val="auto"/>
          <w:sz w:val="28"/>
          <w:szCs w:val="28"/>
        </w:rPr>
        <w:t>Miss Chiquita</w:t>
      </w:r>
    </w:p>
    <w:p w14:paraId="2E0CA2D0" w14:textId="5E63E772" w:rsidR="001E0C74" w:rsidRPr="00D86DC3" w:rsidRDefault="00D41E40" w:rsidP="00D86DC3">
      <w:pPr>
        <w:pStyle w:val="Heading3"/>
        <w:jc w:val="center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1" w:name="X747970efdf5717207521372b6eeadd6c5baceb8"/>
      <w:r w:rsidRPr="00D86DC3">
        <w:rPr>
          <w:rFonts w:ascii="Calibri" w:hAnsi="Calibri" w:cs="Calibri"/>
          <w:i/>
          <w:iCs/>
          <w:color w:val="auto"/>
          <w:sz w:val="22"/>
          <w:szCs w:val="22"/>
        </w:rPr>
        <w:t xml:space="preserve">New campaign reimagines Miss Chiquita as a guide through </w:t>
      </w:r>
      <w:r w:rsidR="0028557A">
        <w:rPr>
          <w:rFonts w:ascii="Calibri" w:hAnsi="Calibri" w:cs="Calibri"/>
          <w:i/>
          <w:iCs/>
          <w:color w:val="auto"/>
          <w:sz w:val="22"/>
          <w:szCs w:val="22"/>
        </w:rPr>
        <w:t>time</w:t>
      </w:r>
    </w:p>
    <w:p w14:paraId="35CECEEB" w14:textId="40DBD167" w:rsidR="001E0C74" w:rsidRPr="00D86DC3" w:rsidRDefault="006E158C">
      <w:pPr>
        <w:pStyle w:val="FirstParagraph"/>
        <w:rPr>
          <w:rFonts w:ascii="Calibri" w:hAnsi="Calibri" w:cs="Calibri"/>
        </w:rPr>
      </w:pPr>
      <w:hyperlink r:id="rId5" w:history="1">
        <w:r w:rsidR="00D41E40" w:rsidRPr="00D86DC3">
          <w:rPr>
            <w:rStyle w:val="Hyperlink"/>
            <w:rFonts w:ascii="Calibri" w:hAnsi="Calibri" w:cs="Calibri"/>
          </w:rPr>
          <w:t>Chiquita</w:t>
        </w:r>
      </w:hyperlink>
      <w:r w:rsidR="00D41E40" w:rsidRPr="00D86DC3">
        <w:rPr>
          <w:rFonts w:ascii="Calibri" w:hAnsi="Calibri" w:cs="Calibri"/>
        </w:rPr>
        <w:t xml:space="preserve"> announced the launch of a new</w:t>
      </w:r>
      <w:hyperlink r:id="rId6" w:history="1">
        <w:r w:rsidR="00D41E40" w:rsidRPr="00D86DC3">
          <w:rPr>
            <w:rStyle w:val="Hyperlink"/>
            <w:rFonts w:ascii="Calibri" w:hAnsi="Calibri" w:cs="Calibri"/>
          </w:rPr>
          <w:t xml:space="preserve"> brand </w:t>
        </w:r>
        <w:r w:rsidR="00C9336C">
          <w:rPr>
            <w:rStyle w:val="Hyperlink"/>
            <w:rFonts w:ascii="Calibri" w:hAnsi="Calibri" w:cs="Calibri"/>
          </w:rPr>
          <w:t>video</w:t>
        </w:r>
      </w:hyperlink>
      <w:r w:rsidR="00D41E40" w:rsidRPr="00D86DC3">
        <w:rPr>
          <w:rFonts w:ascii="Calibri" w:hAnsi="Calibri" w:cs="Calibri"/>
        </w:rPr>
        <w:t xml:space="preserve"> commemorating the United States’ 250th anniversary. Timed to the Fourth of July holiday, the </w:t>
      </w:r>
      <w:r w:rsidR="0060235D">
        <w:rPr>
          <w:rFonts w:ascii="Calibri" w:hAnsi="Calibri" w:cs="Calibri"/>
        </w:rPr>
        <w:t>video</w:t>
      </w:r>
      <w:r w:rsidR="00544704" w:rsidRPr="00D86DC3">
        <w:rPr>
          <w:rFonts w:ascii="Calibri" w:hAnsi="Calibri" w:cs="Calibri"/>
        </w:rPr>
        <w:t xml:space="preserve"> </w:t>
      </w:r>
      <w:r w:rsidR="00D41E40" w:rsidRPr="00D86DC3">
        <w:rPr>
          <w:rFonts w:ascii="Calibri" w:hAnsi="Calibri" w:cs="Calibri"/>
        </w:rPr>
        <w:t xml:space="preserve">features the iconic Miss Chiquita character </w:t>
      </w:r>
      <w:r w:rsidR="00FA140E">
        <w:rPr>
          <w:rFonts w:ascii="Calibri" w:hAnsi="Calibri" w:cs="Calibri"/>
        </w:rPr>
        <w:t xml:space="preserve">guiding </w:t>
      </w:r>
      <w:r w:rsidR="00D41E40" w:rsidRPr="00D86DC3">
        <w:rPr>
          <w:rFonts w:ascii="Calibri" w:hAnsi="Calibri" w:cs="Calibri"/>
        </w:rPr>
        <w:t>viewers through defining moments in American history while celebrating the everyday traditions</w:t>
      </w:r>
      <w:r w:rsidR="0053709A">
        <w:rPr>
          <w:rFonts w:ascii="Calibri" w:hAnsi="Calibri" w:cs="Calibri"/>
        </w:rPr>
        <w:t xml:space="preserve"> </w:t>
      </w:r>
      <w:r w:rsidR="00D41E40" w:rsidRPr="00D86DC3">
        <w:rPr>
          <w:rFonts w:ascii="Calibri" w:hAnsi="Calibri" w:cs="Calibri"/>
        </w:rPr>
        <w:t>and food rituals that continue to connect generations.</w:t>
      </w:r>
    </w:p>
    <w:p w14:paraId="59E4E08A" w14:textId="35EC551A" w:rsidR="001E0C74" w:rsidRPr="00D86DC3" w:rsidRDefault="00D41E40">
      <w:pPr>
        <w:pStyle w:val="BodyText"/>
        <w:rPr>
          <w:rFonts w:ascii="Calibri" w:hAnsi="Calibri" w:cs="Calibri"/>
        </w:rPr>
      </w:pPr>
      <w:r w:rsidRPr="00D86DC3">
        <w:rPr>
          <w:rFonts w:ascii="Calibri" w:hAnsi="Calibri" w:cs="Calibri"/>
        </w:rPr>
        <w:t xml:space="preserve">Launching across </w:t>
      </w:r>
      <w:r w:rsidR="00611A1C">
        <w:rPr>
          <w:rFonts w:ascii="Calibri" w:hAnsi="Calibri" w:cs="Calibri"/>
        </w:rPr>
        <w:t xml:space="preserve">owned </w:t>
      </w:r>
      <w:r w:rsidR="00CF26B4">
        <w:rPr>
          <w:rFonts w:ascii="Calibri" w:hAnsi="Calibri" w:cs="Calibri"/>
        </w:rPr>
        <w:t>channels and media platforms, the campai</w:t>
      </w:r>
      <w:r w:rsidR="00500605">
        <w:rPr>
          <w:rFonts w:ascii="Calibri" w:hAnsi="Calibri" w:cs="Calibri"/>
        </w:rPr>
        <w:t>gn</w:t>
      </w:r>
      <w:r w:rsidRPr="00D86DC3">
        <w:rPr>
          <w:rFonts w:ascii="Calibri" w:hAnsi="Calibri" w:cs="Calibri"/>
        </w:rPr>
        <w:t xml:space="preserve"> reintroduces Miss Chiquita to a new generation </w:t>
      </w:r>
      <w:r w:rsidR="00B23F17">
        <w:rPr>
          <w:rFonts w:ascii="Calibri" w:hAnsi="Calibri" w:cs="Calibri"/>
        </w:rPr>
        <w:t>by blending</w:t>
      </w:r>
      <w:r w:rsidRPr="00D86DC3">
        <w:rPr>
          <w:rFonts w:ascii="Calibri" w:hAnsi="Calibri" w:cs="Calibri"/>
        </w:rPr>
        <w:t xml:space="preserve"> historical inspiration with modern cultural relevance. Rather than focusing on product, the </w:t>
      </w:r>
      <w:r w:rsidR="00C9336C">
        <w:rPr>
          <w:rFonts w:ascii="Calibri" w:hAnsi="Calibri" w:cs="Calibri"/>
        </w:rPr>
        <w:t>video</w:t>
      </w:r>
      <w:r w:rsidRPr="00D86DC3">
        <w:rPr>
          <w:rFonts w:ascii="Calibri" w:hAnsi="Calibri" w:cs="Calibri"/>
        </w:rPr>
        <w:t xml:space="preserve"> highlights the enduring role that </w:t>
      </w:r>
      <w:r w:rsidR="004E0B96">
        <w:rPr>
          <w:rFonts w:ascii="Calibri" w:hAnsi="Calibri" w:cs="Calibri"/>
        </w:rPr>
        <w:t>daily</w:t>
      </w:r>
      <w:r w:rsidR="004E0B96" w:rsidRPr="00D86DC3">
        <w:rPr>
          <w:rFonts w:ascii="Calibri" w:hAnsi="Calibri" w:cs="Calibri"/>
        </w:rPr>
        <w:t xml:space="preserve"> </w:t>
      </w:r>
      <w:r w:rsidRPr="00D86DC3">
        <w:rPr>
          <w:rFonts w:ascii="Calibri" w:hAnsi="Calibri" w:cs="Calibri"/>
        </w:rPr>
        <w:t>moments and familiar traditions play in bringing people together.</w:t>
      </w:r>
    </w:p>
    <w:p w14:paraId="22102401" w14:textId="77777777" w:rsidR="001E0C74" w:rsidRPr="00D86DC3" w:rsidRDefault="00D41E40">
      <w:pPr>
        <w:pStyle w:val="Heading2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2" w:name="X3cad8e0d5e6e13c1e68f0dec604ca372b138c8e"/>
      <w:bookmarkEnd w:id="1"/>
      <w:r w:rsidRPr="00D86DC3">
        <w:rPr>
          <w:rFonts w:ascii="Calibri" w:hAnsi="Calibri" w:cs="Calibri"/>
          <w:b/>
          <w:bCs/>
          <w:color w:val="auto"/>
          <w:sz w:val="24"/>
          <w:szCs w:val="24"/>
        </w:rPr>
        <w:t>Miss Chiquita Guides Viewers Through America’s Story</w:t>
      </w:r>
    </w:p>
    <w:p w14:paraId="60420D9B" w14:textId="6DE74518" w:rsidR="001E0C74" w:rsidRPr="00D86DC3" w:rsidRDefault="00D41E40">
      <w:pPr>
        <w:pStyle w:val="FirstParagraph"/>
        <w:rPr>
          <w:rFonts w:ascii="Calibri" w:hAnsi="Calibri" w:cs="Calibri"/>
        </w:rPr>
      </w:pPr>
      <w:r w:rsidRPr="00D86DC3">
        <w:rPr>
          <w:rFonts w:ascii="Calibri" w:hAnsi="Calibri" w:cs="Calibri"/>
        </w:rPr>
        <w:t xml:space="preserve">In the </w:t>
      </w:r>
      <w:r w:rsidR="00C9336C">
        <w:rPr>
          <w:rFonts w:ascii="Calibri" w:hAnsi="Calibri" w:cs="Calibri"/>
        </w:rPr>
        <w:t>video</w:t>
      </w:r>
      <w:r w:rsidRPr="00D86DC3">
        <w:rPr>
          <w:rFonts w:ascii="Calibri" w:hAnsi="Calibri" w:cs="Calibri"/>
        </w:rPr>
        <w:t>, Miss Chiquita</w:t>
      </w:r>
      <w:r w:rsidR="00C53DE1">
        <w:rPr>
          <w:rFonts w:ascii="Calibri" w:hAnsi="Calibri" w:cs="Calibri"/>
        </w:rPr>
        <w:t xml:space="preserve"> </w:t>
      </w:r>
      <w:r w:rsidRPr="00D86DC3">
        <w:rPr>
          <w:rFonts w:ascii="Calibri" w:hAnsi="Calibri" w:cs="Calibri"/>
        </w:rPr>
        <w:t>lead</w:t>
      </w:r>
      <w:r w:rsidR="00091A84">
        <w:rPr>
          <w:rFonts w:ascii="Calibri" w:hAnsi="Calibri" w:cs="Calibri"/>
        </w:rPr>
        <w:t>s</w:t>
      </w:r>
      <w:r w:rsidRPr="00D86DC3">
        <w:rPr>
          <w:rFonts w:ascii="Calibri" w:hAnsi="Calibri" w:cs="Calibri"/>
        </w:rPr>
        <w:t xml:space="preserve"> viewers through a journey across defining eras of American life. Moving seamlessly through time, she connects historical </w:t>
      </w:r>
      <w:r w:rsidR="006F5B7E">
        <w:rPr>
          <w:rFonts w:ascii="Calibri" w:hAnsi="Calibri" w:cs="Calibri"/>
        </w:rPr>
        <w:t>events</w:t>
      </w:r>
      <w:r w:rsidR="006F5B7E" w:rsidRPr="00D86DC3">
        <w:rPr>
          <w:rFonts w:ascii="Calibri" w:hAnsi="Calibri" w:cs="Calibri"/>
        </w:rPr>
        <w:t xml:space="preserve"> </w:t>
      </w:r>
      <w:r w:rsidRPr="00D86DC3">
        <w:rPr>
          <w:rFonts w:ascii="Calibri" w:hAnsi="Calibri" w:cs="Calibri"/>
        </w:rPr>
        <w:t xml:space="preserve">with </w:t>
      </w:r>
      <w:r w:rsidR="006A0586">
        <w:rPr>
          <w:rFonts w:ascii="Calibri" w:hAnsi="Calibri" w:cs="Calibri"/>
        </w:rPr>
        <w:t>every</w:t>
      </w:r>
      <w:r w:rsidRPr="00D86DC3">
        <w:rPr>
          <w:rFonts w:ascii="Calibri" w:hAnsi="Calibri" w:cs="Calibri"/>
        </w:rPr>
        <w:t xml:space="preserve">day scenes that remain familiar </w:t>
      </w:r>
      <w:r w:rsidR="00BA5059">
        <w:rPr>
          <w:rFonts w:ascii="Calibri" w:hAnsi="Calibri" w:cs="Calibri"/>
        </w:rPr>
        <w:t>through the years.</w:t>
      </w:r>
    </w:p>
    <w:p w14:paraId="6110EBF1" w14:textId="23DF8619" w:rsidR="001E0C74" w:rsidRPr="00D86DC3" w:rsidRDefault="00D41E40">
      <w:pPr>
        <w:pStyle w:val="BodyText"/>
        <w:rPr>
          <w:rFonts w:ascii="Calibri" w:hAnsi="Calibri" w:cs="Calibri"/>
        </w:rPr>
      </w:pPr>
      <w:r w:rsidRPr="00D86DC3">
        <w:rPr>
          <w:rFonts w:ascii="Calibri" w:hAnsi="Calibri" w:cs="Calibri"/>
        </w:rPr>
        <w:t xml:space="preserve">The narrative blends nostalgia with a contemporary perspective, positioning Miss Chiquita as a cultural thread connecting the past and present. While the </w:t>
      </w:r>
      <w:r w:rsidR="00BE7511">
        <w:rPr>
          <w:rFonts w:ascii="Calibri" w:hAnsi="Calibri" w:cs="Calibri"/>
        </w:rPr>
        <w:t>video</w:t>
      </w:r>
      <w:r w:rsidRPr="00D86DC3">
        <w:rPr>
          <w:rFonts w:ascii="Calibri" w:hAnsi="Calibri" w:cs="Calibri"/>
        </w:rPr>
        <w:t xml:space="preserve"> reflects on </w:t>
      </w:r>
      <w:r w:rsidR="00702A17">
        <w:rPr>
          <w:rFonts w:ascii="Calibri" w:hAnsi="Calibri" w:cs="Calibri"/>
        </w:rPr>
        <w:t xml:space="preserve">defining </w:t>
      </w:r>
      <w:r w:rsidR="00832481">
        <w:rPr>
          <w:rFonts w:ascii="Calibri" w:hAnsi="Calibri" w:cs="Calibri"/>
        </w:rPr>
        <w:t>periods</w:t>
      </w:r>
      <w:r w:rsidR="00702A17">
        <w:rPr>
          <w:rFonts w:ascii="Calibri" w:hAnsi="Calibri" w:cs="Calibri"/>
        </w:rPr>
        <w:t xml:space="preserve"> </w:t>
      </w:r>
      <w:r w:rsidRPr="00D86DC3">
        <w:rPr>
          <w:rFonts w:ascii="Calibri" w:hAnsi="Calibri" w:cs="Calibri"/>
        </w:rPr>
        <w:t>in American history, its focus remains on the rituals that shape daily life and the shared experiences that continue to define communities across the country.</w:t>
      </w:r>
    </w:p>
    <w:p w14:paraId="249171F5" w14:textId="012083DA" w:rsidR="008F1CA7" w:rsidRDefault="00D41E40" w:rsidP="008F1CA7">
      <w:pPr>
        <w:spacing w:line="300" w:lineRule="atLeast"/>
        <w:rPr>
          <w:rFonts w:ascii="Segoe UI" w:hAnsi="Segoe UI" w:cs="Segoe UI"/>
          <w:sz w:val="21"/>
          <w:szCs w:val="21"/>
        </w:rPr>
      </w:pPr>
      <w:r w:rsidRPr="00D86DC3">
        <w:rPr>
          <w:rFonts w:ascii="Calibri" w:hAnsi="Calibri" w:cs="Calibri"/>
        </w:rPr>
        <w:t xml:space="preserve">Throughout the story, bananas appear as a familiar presence woven naturally into celebrations and everyday occasions. For more than a century, Chiquita has been part of American households, </w:t>
      </w:r>
      <w:r w:rsidR="008F1CA7">
        <w:rPr>
          <w:rFonts w:ascii="Segoe UI" w:hAnsi="Segoe UI" w:cs="Segoe UI"/>
          <w:sz w:val="21"/>
          <w:szCs w:val="21"/>
        </w:rPr>
        <w:t>and the campaign brings that legacy to life through a story of connection and tradition.</w:t>
      </w:r>
    </w:p>
    <w:p w14:paraId="4BE0AEC6" w14:textId="77777777" w:rsidR="001E0C74" w:rsidRPr="00D86DC3" w:rsidRDefault="00D41E40" w:rsidP="008F1CA7">
      <w:pPr>
        <w:pStyle w:val="Heading2"/>
        <w:rPr>
          <w:b/>
          <w:bCs/>
          <w:color w:val="auto"/>
          <w:sz w:val="24"/>
          <w:szCs w:val="24"/>
        </w:rPr>
      </w:pPr>
      <w:bookmarkStart w:id="3" w:name="integrated-fourth-of-july-campaign"/>
      <w:bookmarkEnd w:id="2"/>
      <w:r w:rsidRPr="00D86DC3">
        <w:rPr>
          <w:b/>
          <w:bCs/>
          <w:color w:val="auto"/>
          <w:sz w:val="24"/>
          <w:szCs w:val="24"/>
        </w:rPr>
        <w:t>Integrated Fourth of July Campaign</w:t>
      </w:r>
    </w:p>
    <w:p w14:paraId="059DB0AF" w14:textId="3B3DDD41" w:rsidR="001E0C74" w:rsidRPr="00D86DC3" w:rsidRDefault="00D41E40">
      <w:pPr>
        <w:pStyle w:val="FirstParagraph"/>
        <w:rPr>
          <w:rFonts w:ascii="Calibri" w:hAnsi="Calibri" w:cs="Calibri"/>
        </w:rPr>
      </w:pPr>
      <w:r w:rsidRPr="00D86DC3">
        <w:rPr>
          <w:rFonts w:ascii="Calibri" w:hAnsi="Calibri" w:cs="Calibri"/>
        </w:rPr>
        <w:t xml:space="preserve">The </w:t>
      </w:r>
      <w:r w:rsidR="00C9336C">
        <w:rPr>
          <w:rFonts w:ascii="Calibri" w:hAnsi="Calibri" w:cs="Calibri"/>
        </w:rPr>
        <w:t>video</w:t>
      </w:r>
      <w:r w:rsidRPr="00D86DC3">
        <w:rPr>
          <w:rFonts w:ascii="Calibri" w:hAnsi="Calibri" w:cs="Calibri"/>
        </w:rPr>
        <w:t xml:space="preserve"> serves as the centerpiece of an integrated campaign </w:t>
      </w:r>
      <w:r w:rsidR="00D35A57">
        <w:rPr>
          <w:rFonts w:ascii="Calibri" w:hAnsi="Calibri" w:cs="Calibri"/>
        </w:rPr>
        <w:t>around the</w:t>
      </w:r>
      <w:r w:rsidRPr="00D86DC3">
        <w:rPr>
          <w:rFonts w:ascii="Calibri" w:hAnsi="Calibri" w:cs="Calibri"/>
        </w:rPr>
        <w:t xml:space="preserve"> Fourth of July holiday in the United States</w:t>
      </w:r>
      <w:r w:rsidR="00563A5D">
        <w:rPr>
          <w:rFonts w:ascii="Calibri" w:hAnsi="Calibri" w:cs="Calibri"/>
        </w:rPr>
        <w:t>, building on</w:t>
      </w:r>
      <w:r w:rsidR="00EA7867">
        <w:rPr>
          <w:rFonts w:ascii="Calibri" w:hAnsi="Calibri" w:cs="Calibri"/>
        </w:rPr>
        <w:t xml:space="preserve"> Chiquita’s broader “Likely The Best Snack Ever” platform.</w:t>
      </w:r>
    </w:p>
    <w:p w14:paraId="0D8FD962" w14:textId="77777777" w:rsidR="001E0C74" w:rsidRPr="00D86DC3" w:rsidRDefault="00D41E40">
      <w:pPr>
        <w:pStyle w:val="BodyText"/>
        <w:rPr>
          <w:rFonts w:ascii="Calibri" w:hAnsi="Calibri" w:cs="Calibri"/>
          <w:b/>
          <w:bCs/>
        </w:rPr>
      </w:pPr>
      <w:r w:rsidRPr="00D86DC3">
        <w:rPr>
          <w:rFonts w:ascii="Calibri" w:hAnsi="Calibri" w:cs="Calibri"/>
          <w:b/>
          <w:bCs/>
        </w:rPr>
        <w:t>Campaign elements include:</w:t>
      </w:r>
    </w:p>
    <w:p w14:paraId="629333BB" w14:textId="414914D0" w:rsidR="001E0C74" w:rsidRPr="00D86DC3" w:rsidRDefault="00D41E4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D86DC3">
        <w:rPr>
          <w:rFonts w:ascii="Calibri" w:hAnsi="Calibri" w:cs="Calibri"/>
        </w:rPr>
        <w:t xml:space="preserve">A brand </w:t>
      </w:r>
      <w:r w:rsidR="00C9336C">
        <w:rPr>
          <w:rFonts w:ascii="Calibri" w:hAnsi="Calibri" w:cs="Calibri"/>
        </w:rPr>
        <w:t>video</w:t>
      </w:r>
      <w:r w:rsidRPr="00D86DC3">
        <w:rPr>
          <w:rFonts w:ascii="Calibri" w:hAnsi="Calibri" w:cs="Calibri"/>
        </w:rPr>
        <w:t xml:space="preserve"> celebrating America’s 250th anniversary.</w:t>
      </w:r>
    </w:p>
    <w:p w14:paraId="44347070" w14:textId="57920D37" w:rsidR="001E0C74" w:rsidRPr="00D86DC3" w:rsidRDefault="00D41E4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D86DC3">
        <w:rPr>
          <w:rFonts w:ascii="Calibri" w:hAnsi="Calibri" w:cs="Calibri"/>
        </w:rPr>
        <w:t xml:space="preserve">Video content distributed across Chiquita’s owned </w:t>
      </w:r>
      <w:r w:rsidR="00BD6340">
        <w:rPr>
          <w:rFonts w:ascii="Calibri" w:hAnsi="Calibri" w:cs="Calibri"/>
        </w:rPr>
        <w:t>channels</w:t>
      </w:r>
      <w:r w:rsidR="00333F84">
        <w:rPr>
          <w:rFonts w:ascii="Calibri" w:hAnsi="Calibri" w:cs="Calibri"/>
        </w:rPr>
        <w:t>.</w:t>
      </w:r>
    </w:p>
    <w:p w14:paraId="3AF25414" w14:textId="77777777" w:rsidR="00A303FB" w:rsidRDefault="00A303FB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A303FB">
        <w:rPr>
          <w:rFonts w:ascii="Calibri" w:hAnsi="Calibri" w:cs="Calibri"/>
        </w:rPr>
        <w:t>Media activations across digital and programmatic channels to extend campaign reach.</w:t>
      </w:r>
    </w:p>
    <w:p w14:paraId="300EC83B" w14:textId="443B888D" w:rsidR="001E0C74" w:rsidRPr="00D86DC3" w:rsidRDefault="00D41E4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D86DC3">
        <w:rPr>
          <w:rFonts w:ascii="Calibri" w:hAnsi="Calibri" w:cs="Calibri"/>
        </w:rPr>
        <w:t>Creator partnerships showcasing how Chiquita bananas are part of Fourth of July recipes, celebrations and family traditions.</w:t>
      </w:r>
    </w:p>
    <w:p w14:paraId="422457A0" w14:textId="46898E9A" w:rsidR="001E0C74" w:rsidRPr="00D86DC3" w:rsidRDefault="00D41E40">
      <w:pPr>
        <w:pStyle w:val="FirstParagraph"/>
        <w:rPr>
          <w:rFonts w:ascii="Calibri" w:hAnsi="Calibri" w:cs="Calibri"/>
        </w:rPr>
      </w:pPr>
      <w:r w:rsidRPr="00D86DC3">
        <w:rPr>
          <w:rFonts w:ascii="Calibri" w:hAnsi="Calibri" w:cs="Calibri"/>
        </w:rPr>
        <w:lastRenderedPageBreak/>
        <w:t xml:space="preserve">The integrated campaign extends the </w:t>
      </w:r>
      <w:r w:rsidR="00AA4736">
        <w:rPr>
          <w:rFonts w:ascii="Calibri" w:hAnsi="Calibri" w:cs="Calibri"/>
        </w:rPr>
        <w:t xml:space="preserve">narrative </w:t>
      </w:r>
      <w:r w:rsidRPr="00D86DC3">
        <w:rPr>
          <w:rFonts w:ascii="Calibri" w:hAnsi="Calibri" w:cs="Calibri"/>
        </w:rPr>
        <w:t>beyond the screen by encouraging creators and consumers to celebrate the everyday moments that bring people together during one of America’s most recognized holidays.</w:t>
      </w:r>
    </w:p>
    <w:p w14:paraId="72A021F8" w14:textId="78D346AA" w:rsidR="00D86DC3" w:rsidRPr="00D86DC3" w:rsidRDefault="00D41E40">
      <w:pPr>
        <w:pStyle w:val="BodyText"/>
        <w:rPr>
          <w:rFonts w:ascii="Calibri" w:hAnsi="Calibri" w:cs="Calibri"/>
        </w:rPr>
      </w:pPr>
      <w:r w:rsidRPr="00D86DC3">
        <w:rPr>
          <w:rFonts w:ascii="Calibri" w:hAnsi="Calibri" w:cs="Calibri"/>
        </w:rPr>
        <w:t>As the United States marks its 250th anniversary, Chiquita’s new campaign reflects the brand’s continued commitment to celebrating the traditions</w:t>
      </w:r>
      <w:r w:rsidR="004A01B5">
        <w:rPr>
          <w:rFonts w:ascii="Calibri" w:hAnsi="Calibri" w:cs="Calibri"/>
        </w:rPr>
        <w:t xml:space="preserve"> and</w:t>
      </w:r>
      <w:r w:rsidRPr="00D86DC3">
        <w:rPr>
          <w:rFonts w:ascii="Calibri" w:hAnsi="Calibri" w:cs="Calibri"/>
        </w:rPr>
        <w:t xml:space="preserve"> connections that have long brought people together. By placing Miss Chiquita at the center, the brand honors its heritage while introducing one of its most recognizable icons to a new generation</w:t>
      </w:r>
      <w:r w:rsidR="00457611">
        <w:rPr>
          <w:rFonts w:ascii="Calibri" w:hAnsi="Calibri" w:cs="Calibri"/>
        </w:rPr>
        <w:t>.</w:t>
      </w:r>
    </w:p>
    <w:p w14:paraId="0ED19001" w14:textId="093EE0AD" w:rsidR="00D86DC3" w:rsidRPr="00D86DC3" w:rsidRDefault="00D86DC3" w:rsidP="00D86DC3">
      <w:pPr>
        <w:spacing w:after="0"/>
        <w:rPr>
          <w:rFonts w:ascii="Calibri" w:eastAsia="Times New Roman" w:hAnsi="Calibri" w:cs="Calibri"/>
        </w:rPr>
      </w:pPr>
      <w:r w:rsidRPr="00D86DC3">
        <w:rPr>
          <w:rFonts w:ascii="Calibri" w:hAnsi="Calibri" w:cs="Calibri"/>
        </w:rPr>
        <w:t>For more information on Chiquita and similar initiatives, visit @chiquitabanana on Instagram or head to </w:t>
      </w:r>
      <w:hyperlink r:id="rId7" w:tgtFrame="_blank" w:history="1">
        <w:r w:rsidRPr="00D86DC3">
          <w:rPr>
            <w:rStyle w:val="Hyperlink"/>
            <w:rFonts w:ascii="Calibri" w:hAnsi="Calibri" w:cs="Calibri"/>
            <w:b/>
            <w:bCs/>
          </w:rPr>
          <w:t>www.chiquita.com</w:t>
        </w:r>
      </w:hyperlink>
      <w:r w:rsidRPr="00D86DC3">
        <w:rPr>
          <w:rFonts w:ascii="Calibri" w:hAnsi="Calibri" w:cs="Calibri"/>
        </w:rPr>
        <w:t xml:space="preserve">. Please also find the campaign video and stills linked </w:t>
      </w:r>
      <w:hyperlink r:id="rId8" w:history="1">
        <w:r w:rsidRPr="00D86DC3">
          <w:rPr>
            <w:rStyle w:val="Hyperlink"/>
            <w:rFonts w:ascii="Calibri" w:hAnsi="Calibri" w:cs="Calibri"/>
            <w:b/>
            <w:bCs/>
          </w:rPr>
          <w:t>here</w:t>
        </w:r>
      </w:hyperlink>
      <w:r w:rsidRPr="00D86DC3">
        <w:rPr>
          <w:rFonts w:ascii="Calibri" w:hAnsi="Calibri" w:cs="Calibri"/>
        </w:rPr>
        <w:t>.</w:t>
      </w:r>
      <w:r w:rsidRPr="00D86DC3">
        <w:rPr>
          <w:rFonts w:ascii="Calibri" w:hAnsi="Calibri" w:cs="Calibri"/>
        </w:rPr>
        <w:br/>
      </w:r>
    </w:p>
    <w:bookmarkEnd w:id="0"/>
    <w:bookmarkEnd w:id="3"/>
    <w:p w14:paraId="0560EEB8" w14:textId="77777777" w:rsidR="00D86DC3" w:rsidRPr="00D86DC3" w:rsidRDefault="00D86DC3">
      <w:pPr>
        <w:pStyle w:val="BodyText"/>
        <w:rPr>
          <w:rFonts w:ascii="Calibri" w:hAnsi="Calibri" w:cs="Calibri"/>
        </w:rPr>
      </w:pPr>
    </w:p>
    <w:sectPr w:rsidR="00D86DC3" w:rsidRPr="00D86DC3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4D52BC6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83624C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74"/>
    <w:rsid w:val="00026615"/>
    <w:rsid w:val="00055CA1"/>
    <w:rsid w:val="00066CEE"/>
    <w:rsid w:val="00091A84"/>
    <w:rsid w:val="000A7E6E"/>
    <w:rsid w:val="000C5AE8"/>
    <w:rsid w:val="000C74B0"/>
    <w:rsid w:val="00134457"/>
    <w:rsid w:val="00136895"/>
    <w:rsid w:val="00144B0E"/>
    <w:rsid w:val="001635B3"/>
    <w:rsid w:val="001E0C74"/>
    <w:rsid w:val="001E547E"/>
    <w:rsid w:val="001F287E"/>
    <w:rsid w:val="00232ADD"/>
    <w:rsid w:val="00243B3D"/>
    <w:rsid w:val="0024431E"/>
    <w:rsid w:val="00253455"/>
    <w:rsid w:val="00270DED"/>
    <w:rsid w:val="00277EA3"/>
    <w:rsid w:val="0028557A"/>
    <w:rsid w:val="00290704"/>
    <w:rsid w:val="0029465F"/>
    <w:rsid w:val="00333F84"/>
    <w:rsid w:val="0035110B"/>
    <w:rsid w:val="003773E0"/>
    <w:rsid w:val="003A4A4D"/>
    <w:rsid w:val="003B2432"/>
    <w:rsid w:val="003D3AD9"/>
    <w:rsid w:val="003F22C4"/>
    <w:rsid w:val="003F5E94"/>
    <w:rsid w:val="00404B39"/>
    <w:rsid w:val="00457611"/>
    <w:rsid w:val="004A01B5"/>
    <w:rsid w:val="004A324D"/>
    <w:rsid w:val="004B1AF6"/>
    <w:rsid w:val="004E0B96"/>
    <w:rsid w:val="004E6D7F"/>
    <w:rsid w:val="00500605"/>
    <w:rsid w:val="005075C5"/>
    <w:rsid w:val="0053709A"/>
    <w:rsid w:val="00544704"/>
    <w:rsid w:val="00563A5D"/>
    <w:rsid w:val="005661B4"/>
    <w:rsid w:val="00567296"/>
    <w:rsid w:val="005A37C9"/>
    <w:rsid w:val="005B007D"/>
    <w:rsid w:val="005B4BE0"/>
    <w:rsid w:val="005C3452"/>
    <w:rsid w:val="005E45EE"/>
    <w:rsid w:val="005F6062"/>
    <w:rsid w:val="0060235D"/>
    <w:rsid w:val="00606B04"/>
    <w:rsid w:val="00611A1C"/>
    <w:rsid w:val="006A0548"/>
    <w:rsid w:val="006A0586"/>
    <w:rsid w:val="006E158C"/>
    <w:rsid w:val="006F479B"/>
    <w:rsid w:val="006F5B7E"/>
    <w:rsid w:val="006F7C09"/>
    <w:rsid w:val="00702A17"/>
    <w:rsid w:val="00707957"/>
    <w:rsid w:val="00753248"/>
    <w:rsid w:val="007577EF"/>
    <w:rsid w:val="00771AB2"/>
    <w:rsid w:val="007736DF"/>
    <w:rsid w:val="007B32C7"/>
    <w:rsid w:val="007C6901"/>
    <w:rsid w:val="007D7F26"/>
    <w:rsid w:val="00830F36"/>
    <w:rsid w:val="00832481"/>
    <w:rsid w:val="00840CD4"/>
    <w:rsid w:val="00842B18"/>
    <w:rsid w:val="008E5DC4"/>
    <w:rsid w:val="008F1CA7"/>
    <w:rsid w:val="009100C1"/>
    <w:rsid w:val="00911658"/>
    <w:rsid w:val="00914854"/>
    <w:rsid w:val="009151E2"/>
    <w:rsid w:val="00916578"/>
    <w:rsid w:val="00974B0A"/>
    <w:rsid w:val="00975809"/>
    <w:rsid w:val="009B419F"/>
    <w:rsid w:val="009E4A44"/>
    <w:rsid w:val="009F37F3"/>
    <w:rsid w:val="009F7958"/>
    <w:rsid w:val="00A303FB"/>
    <w:rsid w:val="00A641E8"/>
    <w:rsid w:val="00A90817"/>
    <w:rsid w:val="00AA0E13"/>
    <w:rsid w:val="00AA4736"/>
    <w:rsid w:val="00AB4362"/>
    <w:rsid w:val="00AD5BC9"/>
    <w:rsid w:val="00B23F17"/>
    <w:rsid w:val="00B32265"/>
    <w:rsid w:val="00B52453"/>
    <w:rsid w:val="00B70136"/>
    <w:rsid w:val="00B70768"/>
    <w:rsid w:val="00BA05C9"/>
    <w:rsid w:val="00BA5059"/>
    <w:rsid w:val="00BB157A"/>
    <w:rsid w:val="00BD6340"/>
    <w:rsid w:val="00BE7511"/>
    <w:rsid w:val="00BF34AB"/>
    <w:rsid w:val="00BF765D"/>
    <w:rsid w:val="00BF7BC5"/>
    <w:rsid w:val="00C030B9"/>
    <w:rsid w:val="00C53DE1"/>
    <w:rsid w:val="00C9336C"/>
    <w:rsid w:val="00C94952"/>
    <w:rsid w:val="00CF26B4"/>
    <w:rsid w:val="00D35A57"/>
    <w:rsid w:val="00D368AA"/>
    <w:rsid w:val="00D41E40"/>
    <w:rsid w:val="00D52889"/>
    <w:rsid w:val="00D64871"/>
    <w:rsid w:val="00D86DC3"/>
    <w:rsid w:val="00DA0BEC"/>
    <w:rsid w:val="00DB7BA4"/>
    <w:rsid w:val="00DF2300"/>
    <w:rsid w:val="00E04A68"/>
    <w:rsid w:val="00E22C0B"/>
    <w:rsid w:val="00E41BDD"/>
    <w:rsid w:val="00E46D53"/>
    <w:rsid w:val="00E515E8"/>
    <w:rsid w:val="00E534C7"/>
    <w:rsid w:val="00E56C0E"/>
    <w:rsid w:val="00E57ABF"/>
    <w:rsid w:val="00E64356"/>
    <w:rsid w:val="00E77F85"/>
    <w:rsid w:val="00E81EB7"/>
    <w:rsid w:val="00EA7867"/>
    <w:rsid w:val="00EC5811"/>
    <w:rsid w:val="00EF2CA2"/>
    <w:rsid w:val="00F02418"/>
    <w:rsid w:val="00F76CB7"/>
    <w:rsid w:val="00FA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C42DF"/>
  <w15:docId w15:val="{E9A2834A-32DC-455A-9FD0-6EA202A0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86DC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D86D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6D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6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86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6DC3"/>
    <w:rPr>
      <w:b/>
      <w:bCs/>
      <w:sz w:val="20"/>
      <w:szCs w:val="20"/>
    </w:rPr>
  </w:style>
  <w:style w:type="paragraph" w:styleId="Revision">
    <w:name w:val="Revision"/>
    <w:hidden/>
    <w:rsid w:val="00D368AA"/>
    <w:pPr>
      <w:spacing w:after="0"/>
    </w:pPr>
  </w:style>
  <w:style w:type="paragraph" w:styleId="ListParagraph">
    <w:name w:val="List Paragraph"/>
    <w:basedOn w:val="Normal"/>
    <w:rsid w:val="00A30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ynepr.sharefile.com/public/share/web-s23229cb2186b484d92ddab11974a5df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ge.prnewswire.com/c/link/?t=0&amp;l=en&amp;o=4617984-1&amp;h=2204584120&amp;u=http%3A%2F%2Fwww.chiquita.com%2F&amp;a=www.chiquit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aNvyDmgu5P/?hl=en" TargetMode="External"/><Relationship Id="rId5" Type="http://schemas.openxmlformats.org/officeDocument/2006/relationships/hyperlink" Target="https://www.chiquita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Swantkoski</dc:creator>
  <cp:keywords/>
  <cp:lastModifiedBy>Mari Naranjo</cp:lastModifiedBy>
  <cp:revision>3</cp:revision>
  <cp:lastPrinted>2026-07-01T20:55:00Z</cp:lastPrinted>
  <dcterms:created xsi:type="dcterms:W3CDTF">2026-08-19T18:27:00Z</dcterms:created>
  <dcterms:modified xsi:type="dcterms:W3CDTF">2026-08-19T18:27:00Z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4162c39d-b8df-404a-b4be-e0372ec6af20</vt:lpwstr>
  </property>
</Properties>
</file>